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BFC1A" w14:textId="1D23D1D5" w:rsidR="006647BF" w:rsidRDefault="006647BF" w:rsidP="006647BF">
      <w:pPr>
        <w:pStyle w:val="Title"/>
      </w:pPr>
      <w:r>
        <w:t>Procedure and Best Practices for Building a Winning Startup Team</w:t>
      </w:r>
    </w:p>
    <w:p w14:paraId="54E33435" w14:textId="77777777" w:rsidR="006647BF" w:rsidRDefault="006647BF" w:rsidP="006647BF"/>
    <w:p w14:paraId="2B56A906" w14:textId="77777777" w:rsidR="006647BF" w:rsidRDefault="006647BF" w:rsidP="006647BF">
      <w:r>
        <w:t>Objective: Equip participants with the essential procedures and best practices in forming a winning startup team.</w:t>
      </w:r>
    </w:p>
    <w:p w14:paraId="12C93D94" w14:textId="77777777" w:rsidR="006647BF" w:rsidRDefault="006647BF" w:rsidP="006647BF">
      <w:pPr>
        <w:pStyle w:val="Heading1"/>
      </w:pPr>
      <w:r>
        <w:t>Introduction:</w:t>
      </w:r>
    </w:p>
    <w:p w14:paraId="78A7C466" w14:textId="77777777" w:rsidR="006647BF" w:rsidRDefault="006647BF" w:rsidP="006647BF">
      <w:r>
        <w:t>The saying 'A team is only as strong as its weakest link' is particularly true in the context of startups, where each member's contribution is pivotal. Today, we delve into the strategies that will help us not only assemble a group of talented individuals but to unify them into a formidable force. Let’s embark on this journey to build your startup's greatest asset – a winning team.</w:t>
      </w:r>
    </w:p>
    <w:p w14:paraId="7B74D526" w14:textId="7CDE4878" w:rsidR="006647BF" w:rsidRDefault="006647BF" w:rsidP="00C92F2C">
      <w:pPr>
        <w:pStyle w:val="Heading1"/>
      </w:pPr>
      <w:r>
        <w:t>The Importance of a Winning Team</w:t>
      </w:r>
    </w:p>
    <w:p w14:paraId="4C221B79" w14:textId="77777777" w:rsidR="006647BF" w:rsidRDefault="006647BF" w:rsidP="006647BF">
      <w:r>
        <w:t>Let's begin by understanding why a robust team is crucial. Consider Google, which started with a duo of insightful founders and grew by adding key members who shared their vision for organizing the world's information. It wasn't just expertise that propelled Google forward but a shared sense of purpose and complementary skill sets. Your startup team needs to possess not just the right skills, but the right chemistry and commitment to your mission.</w:t>
      </w:r>
    </w:p>
    <w:p w14:paraId="2A30B117" w14:textId="4B5092E8" w:rsidR="006647BF" w:rsidRDefault="006647BF" w:rsidP="00C92F2C">
      <w:pPr>
        <w:pStyle w:val="Heading1"/>
      </w:pPr>
      <w:r>
        <w:t>Defining Team Roles and Skills</w:t>
      </w:r>
    </w:p>
    <w:p w14:paraId="2906918E" w14:textId="77777777" w:rsidR="006647BF" w:rsidRDefault="006647BF" w:rsidP="006647BF">
      <w:r>
        <w:t>In the nascent stages of a startup, every hire must be strategic. The first step is to outline the roles critically required. For instance, a technical startup may need a visionary product developer, a meticulous engineer, and a growth-focused marketer. Identifying these roles is a dynamic process, aligning with both immediate and future goals. It’s about finding people who not only have the necessary skills but are also willing to wear multiple hats as the startup evolves.</w:t>
      </w:r>
    </w:p>
    <w:p w14:paraId="415C8E49" w14:textId="60B23F1F" w:rsidR="006647BF" w:rsidRDefault="006647BF" w:rsidP="00C92F2C">
      <w:pPr>
        <w:pStyle w:val="Heading1"/>
      </w:pPr>
      <w:r>
        <w:t>Recruitment Strategies for Startups</w:t>
      </w:r>
    </w:p>
    <w:p w14:paraId="16CB54F9" w14:textId="77777777" w:rsidR="006647BF" w:rsidRDefault="006647BF" w:rsidP="006647BF">
      <w:r>
        <w:t>Finding the right talent is both an art and a science. You must tap into the power of networking, perhaps your most valuable resource. Engage with your industry's community, attend events, and participate in online forums. Use platforms like LinkedIn, AngelList, and even Twitter to spread the word. But don't overlook the potential in your own backyard – employee referrals can be a goldmine for finding talent that fits your culture and vision.</w:t>
      </w:r>
    </w:p>
    <w:p w14:paraId="187C41BB" w14:textId="3FEF86BB" w:rsidR="006647BF" w:rsidRDefault="006647BF" w:rsidP="00C92F2C">
      <w:pPr>
        <w:pStyle w:val="Heading1"/>
      </w:pPr>
      <w:r>
        <w:t>Cultural Fit and Shared Vision</w:t>
      </w:r>
    </w:p>
    <w:p w14:paraId="71F25E93" w14:textId="77777777" w:rsidR="006647BF" w:rsidRDefault="006647BF" w:rsidP="006647BF">
      <w:r>
        <w:t>Culture is the bedrock of your startup's identity. It's the collective personality and values that will guide your team's decisions and actions. When interviewing candidates, assess for cultural fit by discussing real-world scenarios they might face in your startup. See if their reactions and solutions align with your core values. Remember, skills can be taught, but a shared vision and mindset are often intrinsic.</w:t>
      </w:r>
    </w:p>
    <w:p w14:paraId="7A231DB7" w14:textId="77777777" w:rsidR="006647BF" w:rsidRDefault="006647BF" w:rsidP="006647BF"/>
    <w:p w14:paraId="30380079" w14:textId="2165E2AD" w:rsidR="006647BF" w:rsidRDefault="006647BF" w:rsidP="00C92F2C">
      <w:pPr>
        <w:pStyle w:val="Heading1"/>
      </w:pPr>
      <w:r>
        <w:t>Effective Onboarding Practices</w:t>
      </w:r>
    </w:p>
    <w:p w14:paraId="6F76F9B2" w14:textId="77777777" w:rsidR="006647BF" w:rsidRDefault="006647BF" w:rsidP="006647BF">
      <w:r>
        <w:t>Onboarding is your opportunity to turn a promising recruit into a fully integrated team member. It's not just about paperwork and processes, but about immersion into the startup's culture. A mentorship program can be invaluable here, pairing the newcomer with a seasoned employee to guide them through their first months. Regular check-ins are also crucial to ensure they feel supported and on track.</w:t>
      </w:r>
    </w:p>
    <w:p w14:paraId="7BA64741" w14:textId="0F269D5C" w:rsidR="006647BF" w:rsidRDefault="006647BF" w:rsidP="00BF2784">
      <w:pPr>
        <w:pStyle w:val="Heading1"/>
      </w:pPr>
      <w:r>
        <w:t>Fostering Team Cohesion and Communication</w:t>
      </w:r>
    </w:p>
    <w:p w14:paraId="350880A6" w14:textId="77777777" w:rsidR="006647BF" w:rsidRDefault="006647BF" w:rsidP="006647BF">
      <w:r>
        <w:t xml:space="preserve">Communication is the lifeline of a startup. Establishing open, honest communication channels early on sets the tone for teamwork and collaboration. Use tools like Slack for everyday chatter, Trello for tracking tasks, and </w:t>
      </w:r>
      <w:proofErr w:type="gramStart"/>
      <w:r>
        <w:t>Zoom</w:t>
      </w:r>
      <w:proofErr w:type="gramEnd"/>
      <w:r>
        <w:t xml:space="preserve"> for face-to-face meetings, even if you're operating remotely. Foster cohesion through regular team-building retreats or casual coffee meetings – whatever brings your team together not just as colleagues, but as comrades.</w:t>
      </w:r>
    </w:p>
    <w:p w14:paraId="7B83EFA1" w14:textId="383A204B" w:rsidR="006647BF" w:rsidRDefault="006647BF" w:rsidP="00BF2784">
      <w:pPr>
        <w:pStyle w:val="Heading1"/>
      </w:pPr>
      <w:r>
        <w:t>Leadership and Management Best Practices</w:t>
      </w:r>
    </w:p>
    <w:p w14:paraId="0F8CDD5E" w14:textId="77777777" w:rsidR="006647BF" w:rsidRDefault="006647BF" w:rsidP="006647BF">
      <w:proofErr w:type="gramStart"/>
      <w:r>
        <w:t>As leaders, your role</w:t>
      </w:r>
      <w:proofErr w:type="gramEnd"/>
      <w:r>
        <w:t xml:space="preserve"> extends beyond delegation. It's about inspiring, guiding, and sometimes getting into the trenches with your team. Set clear, measurable goals and ensure each team member knows their part in achieving them. Embrace performance reviews as opportunities for growth, offering constructive feedback and recognizing achievements. Above all, promote a learning culture where development is </w:t>
      </w:r>
      <w:proofErr w:type="gramStart"/>
      <w:r>
        <w:t>encouraged</w:t>
      </w:r>
      <w:proofErr w:type="gramEnd"/>
      <w:r>
        <w:t xml:space="preserve"> and failures are seen as stepping stones.</w:t>
      </w:r>
    </w:p>
    <w:p w14:paraId="03842C4E" w14:textId="217A01B8" w:rsidR="006647BF" w:rsidRDefault="006647BF" w:rsidP="00BF2784">
      <w:pPr>
        <w:pStyle w:val="Heading1"/>
      </w:pPr>
      <w:r>
        <w:t>Conclusion and Q&amp;A</w:t>
      </w:r>
    </w:p>
    <w:p w14:paraId="3A33F91D" w14:textId="00A45387" w:rsidR="00E75812" w:rsidRDefault="006647BF" w:rsidP="006647BF">
      <w:r>
        <w:t>To wrap up, remember that the strength of a startup is not measured by its idea alone but by the team behind it. The procedures and best practices we discussed today are not exhaustive but provide a framework to start building your winning team. Now, I welcome any questions or insights you might have.</w:t>
      </w:r>
    </w:p>
    <w:sectPr w:rsidR="00E758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812"/>
    <w:rsid w:val="006647BF"/>
    <w:rsid w:val="00BF2784"/>
    <w:rsid w:val="00C92F2C"/>
    <w:rsid w:val="00E758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25EA9E"/>
  <w15:chartTrackingRefBased/>
  <w15:docId w15:val="{D4937099-EFB0-4839-9E93-C620FBF0C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647B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647B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47BF"/>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6647BF"/>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661</Words>
  <Characters>3584</Characters>
  <Application>Microsoft Office Word</Application>
  <DocSecurity>0</DocSecurity>
  <Lines>56</Lines>
  <Paragraphs>20</Paragraphs>
  <ScaleCrop>false</ScaleCrop>
  <Company/>
  <LinksUpToDate>false</LinksUpToDate>
  <CharactersWithSpaces>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Ying Xie</dc:creator>
  <cp:keywords/>
  <dc:description/>
  <cp:lastModifiedBy>Ying Xie</cp:lastModifiedBy>
  <cp:revision>4</cp:revision>
  <dcterms:created xsi:type="dcterms:W3CDTF">2023-11-09T03:27:00Z</dcterms:created>
  <dcterms:modified xsi:type="dcterms:W3CDTF">2023-11-09T03:30:00Z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a797dd2b1c6e2e8a42bd93843309c958ae21a769a9b2a9bd7a6ce9d0e6ca2870</vt:lpwstr>
  </property>
</Properties>
</file>